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DD1" w:rsidRPr="00991DD1" w:rsidRDefault="00991DD1" w:rsidP="00991DD1">
      <w:pPr>
        <w:ind w:leftChars="-607" w:left="-1133" w:hangingChars="59" w:hanging="142"/>
        <w:rPr>
          <w:rFonts w:ascii="黑体" w:eastAsia="黑体" w:hAnsi="宋体" w:cs="黑体"/>
          <w:color w:val="000000"/>
          <w:kern w:val="0"/>
          <w:sz w:val="24"/>
          <w:szCs w:val="28"/>
          <w:shd w:val="clear" w:color="auto" w:fill="FFFFFF"/>
        </w:rPr>
      </w:pPr>
      <w:r w:rsidRPr="00991DD1">
        <w:rPr>
          <w:rFonts w:ascii="黑体" w:eastAsia="黑体" w:hAnsi="宋体" w:cs="黑体" w:hint="eastAsia"/>
          <w:color w:val="000000"/>
          <w:kern w:val="0"/>
          <w:sz w:val="24"/>
          <w:szCs w:val="28"/>
          <w:shd w:val="clear" w:color="auto" w:fill="FFFFFF"/>
        </w:rPr>
        <w:t>附件：</w:t>
      </w:r>
    </w:p>
    <w:p w:rsidR="00991DD1" w:rsidRDefault="00991DD1" w:rsidP="009012E5">
      <w:pPr>
        <w:jc w:val="center"/>
        <w:rPr>
          <w:rFonts w:ascii="黑体" w:eastAsia="黑体" w:hAnsi="宋体" w:cs="黑体"/>
          <w:color w:val="000000"/>
          <w:kern w:val="0"/>
          <w:sz w:val="28"/>
          <w:szCs w:val="28"/>
          <w:shd w:val="clear" w:color="auto" w:fill="FFFFFF"/>
        </w:rPr>
      </w:pPr>
    </w:p>
    <w:p w:rsidR="009012E5" w:rsidRDefault="009012E5" w:rsidP="009012E5">
      <w:pPr>
        <w:jc w:val="center"/>
        <w:rPr>
          <w:rFonts w:ascii="黑体" w:eastAsia="黑体" w:hAnsi="宋体" w:cs="Times New Roman"/>
          <w:sz w:val="28"/>
          <w:szCs w:val="28"/>
        </w:rPr>
      </w:pPr>
      <w:r>
        <w:rPr>
          <w:rFonts w:ascii="黑体" w:eastAsia="黑体" w:hAnsi="宋体" w:cs="黑体" w:hint="eastAsia"/>
          <w:color w:val="000000"/>
          <w:kern w:val="0"/>
          <w:sz w:val="28"/>
          <w:szCs w:val="28"/>
          <w:shd w:val="clear" w:color="auto" w:fill="FFFFFF"/>
        </w:rPr>
        <w:t>中山大学新华学院2016年度国家级、省级大学生创新创业训练计划推荐项目一览表</w:t>
      </w:r>
    </w:p>
    <w:tbl>
      <w:tblPr>
        <w:tblW w:w="10796" w:type="dxa"/>
        <w:jc w:val="center"/>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
        <w:gridCol w:w="1296"/>
        <w:gridCol w:w="1300"/>
        <w:gridCol w:w="2378"/>
        <w:gridCol w:w="1111"/>
        <w:gridCol w:w="934"/>
        <w:gridCol w:w="884"/>
        <w:gridCol w:w="849"/>
        <w:gridCol w:w="1581"/>
      </w:tblGrid>
      <w:tr w:rsidR="00A35BFF" w:rsidTr="00A57373">
        <w:trPr>
          <w:trHeight w:val="72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b/>
                <w:bCs/>
              </w:rPr>
            </w:pPr>
            <w:r>
              <w:rPr>
                <w:rFonts w:ascii="Times New Roman" w:hAnsi="宋体" w:cs="宋体" w:hint="eastAsia"/>
                <w:b/>
                <w:bCs/>
              </w:rPr>
              <w:t>序号</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b/>
                <w:bCs/>
              </w:rPr>
            </w:pPr>
            <w:r>
              <w:rPr>
                <w:rFonts w:ascii="Times New Roman" w:hAnsi="宋体" w:cs="宋体" w:hint="eastAsia"/>
                <w:b/>
                <w:bCs/>
              </w:rPr>
              <w:t>项目编号</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rsidP="007273BF">
            <w:pPr>
              <w:jc w:val="center"/>
              <w:rPr>
                <w:rFonts w:ascii="Times New Roman" w:hAnsi="宋体" w:cs="宋体"/>
                <w:b/>
                <w:bCs/>
              </w:rPr>
            </w:pPr>
            <w:r>
              <w:rPr>
                <w:rFonts w:ascii="Times New Roman" w:hAnsi="宋体" w:cs="宋体" w:hint="eastAsia"/>
                <w:b/>
                <w:bCs/>
              </w:rPr>
              <w:t>项目类型</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b/>
                <w:bCs/>
              </w:rPr>
            </w:pPr>
            <w:r>
              <w:rPr>
                <w:rFonts w:ascii="Times New Roman" w:hAnsi="宋体" w:cs="宋体" w:hint="eastAsia"/>
                <w:b/>
                <w:bCs/>
              </w:rPr>
              <w:t>项目名称</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b/>
                <w:bCs/>
              </w:rPr>
            </w:pPr>
            <w:r>
              <w:rPr>
                <w:rFonts w:ascii="Times New Roman" w:hAnsi="宋体" w:cs="宋体" w:hint="eastAsia"/>
                <w:b/>
                <w:bCs/>
              </w:rPr>
              <w:t>项目负责人姓名</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b/>
                <w:bCs/>
              </w:rPr>
            </w:pPr>
            <w:r>
              <w:rPr>
                <w:rFonts w:ascii="Times New Roman" w:hAnsi="宋体" w:cs="宋体" w:hint="eastAsia"/>
                <w:b/>
                <w:bCs/>
              </w:rPr>
              <w:t>参与学生人数</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b/>
                <w:bCs/>
              </w:rPr>
            </w:pPr>
            <w:r>
              <w:rPr>
                <w:rFonts w:ascii="Times New Roman" w:hAnsi="宋体" w:cs="宋体" w:hint="eastAsia"/>
                <w:b/>
                <w:bCs/>
              </w:rPr>
              <w:t>指导教师姓名</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b/>
                <w:bCs/>
              </w:rPr>
            </w:pPr>
            <w:r>
              <w:rPr>
                <w:rFonts w:ascii="Times New Roman" w:hAnsi="宋体" w:cs="宋体" w:hint="eastAsia"/>
                <w:b/>
                <w:bCs/>
              </w:rPr>
              <w:t>总经费</w:t>
            </w:r>
            <w:r w:rsidR="00A57373">
              <w:rPr>
                <w:rFonts w:ascii="Times New Roman" w:hAnsi="宋体" w:cs="宋体" w:hint="eastAsia"/>
                <w:b/>
                <w:bCs/>
              </w:rPr>
              <w:t>（元）</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rsidP="00A35BFF">
            <w:pPr>
              <w:jc w:val="center"/>
              <w:rPr>
                <w:rFonts w:ascii="Times New Roman" w:hAnsi="Times New Roman" w:cs="Times New Roman"/>
                <w:b/>
                <w:bCs/>
              </w:rPr>
            </w:pPr>
            <w:r>
              <w:rPr>
                <w:rFonts w:ascii="Times New Roman" w:hAnsi="宋体" w:cs="宋体" w:hint="eastAsia"/>
                <w:b/>
                <w:bCs/>
              </w:rPr>
              <w:t>项目级别（国家级</w:t>
            </w:r>
            <w:r>
              <w:rPr>
                <w:rFonts w:ascii="Times New Roman" w:hAnsi="Times New Roman" w:cs="Times New Roman"/>
                <w:b/>
                <w:bCs/>
              </w:rPr>
              <w:t>/</w:t>
            </w:r>
            <w:r>
              <w:rPr>
                <w:rFonts w:ascii="Times New Roman" w:hAnsi="宋体" w:cs="宋体" w:hint="eastAsia"/>
                <w:b/>
                <w:bCs/>
              </w:rPr>
              <w:t>省级）</w:t>
            </w:r>
          </w:p>
        </w:tc>
      </w:tr>
      <w:tr w:rsidR="00A35BFF" w:rsidTr="00A57373">
        <w:trPr>
          <w:trHeight w:val="1092"/>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创业实践项目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探客校园云服务</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刘艳辉</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武亮</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20000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国家级</w:t>
            </w:r>
          </w:p>
        </w:tc>
      </w:tr>
      <w:tr w:rsidR="00A35BFF" w:rsidTr="00A57373">
        <w:trPr>
          <w:trHeight w:val="852"/>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经济下行压力下新塘牛仔服产业商业模式的创新策划</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黄文娜</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方轮</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20000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国家级</w:t>
            </w:r>
          </w:p>
        </w:tc>
      </w:tr>
      <w:tr w:rsidR="00A35BFF" w:rsidTr="00A57373">
        <w:trPr>
          <w:trHeight w:val="978"/>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w:t>
            </w:r>
            <w:r>
              <w:rPr>
                <w:rFonts w:ascii="Times New Roman" w:hAnsi="宋体" w:cs="宋体"/>
                <w:sz w:val="18"/>
                <w:szCs w:val="18"/>
              </w:rPr>
              <w:t>Android</w:t>
            </w:r>
            <w:r>
              <w:rPr>
                <w:rFonts w:ascii="Times New Roman" w:hAnsi="宋体" w:cs="宋体" w:hint="eastAsia"/>
                <w:sz w:val="18"/>
                <w:szCs w:val="18"/>
              </w:rPr>
              <w:t>平台的在校生快递代拿软件《同途》的设计与应用</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陈浩</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潘志宏</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20000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国家级</w:t>
            </w:r>
          </w:p>
        </w:tc>
      </w:tr>
      <w:tr w:rsidR="00A35BFF" w:rsidTr="00A57373">
        <w:trPr>
          <w:trHeight w:val="991"/>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w:t>
            </w:r>
            <w:r>
              <w:rPr>
                <w:rFonts w:ascii="Times New Roman" w:hAnsi="宋体" w:cs="宋体"/>
                <w:sz w:val="18"/>
                <w:szCs w:val="18"/>
              </w:rPr>
              <w:t>IMU</w:t>
            </w:r>
            <w:r>
              <w:rPr>
                <w:rFonts w:ascii="Times New Roman" w:hAnsi="宋体" w:cs="宋体" w:hint="eastAsia"/>
                <w:sz w:val="18"/>
                <w:szCs w:val="18"/>
              </w:rPr>
              <w:t>及手势感知的非接触式智能设备控制系统</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邓巧茵</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王凤</w:t>
            </w:r>
            <w:r>
              <w:rPr>
                <w:rFonts w:ascii="Times New Roman" w:hAnsi="宋体" w:cs="宋体"/>
                <w:sz w:val="18"/>
                <w:szCs w:val="18"/>
              </w:rPr>
              <w:t>,</w:t>
            </w:r>
            <w:r>
              <w:rPr>
                <w:rFonts w:ascii="Times New Roman" w:hAnsi="宋体" w:cs="宋体" w:hint="eastAsia"/>
                <w:sz w:val="18"/>
                <w:szCs w:val="18"/>
              </w:rPr>
              <w:t>刘少江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20000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国家级</w:t>
            </w:r>
          </w:p>
        </w:tc>
      </w:tr>
      <w:tr w:rsidR="00A35BFF" w:rsidTr="00A57373">
        <w:trPr>
          <w:trHeight w:val="836"/>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葛根总黄酮对Ⅱ型糖尿病的影响作用研究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王颖</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曹颖男</w:t>
            </w:r>
            <w:r>
              <w:rPr>
                <w:rFonts w:ascii="Times New Roman" w:hAnsi="宋体" w:cs="宋体"/>
                <w:sz w:val="18"/>
                <w:szCs w:val="18"/>
              </w:rPr>
              <w:t>,</w:t>
            </w:r>
            <w:r>
              <w:rPr>
                <w:rFonts w:ascii="Times New Roman" w:hAnsi="宋体" w:cs="宋体" w:hint="eastAsia"/>
                <w:sz w:val="18"/>
                <w:szCs w:val="18"/>
              </w:rPr>
              <w:t>唐旗羚</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20000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国家级</w:t>
            </w:r>
          </w:p>
        </w:tc>
      </w:tr>
      <w:tr w:rsidR="00A35BFF" w:rsidTr="00A57373">
        <w:trPr>
          <w:trHeight w:val="693"/>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社会转型期民间纠纷的解决方式研究——以麻三村为例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关楹盈</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邢佳佳</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1142"/>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产业工人工资福利现状及工作满意度研究——以东莞麻涌镇新基工业园为例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冼衡</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范秀娟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69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广州市政府部门财务信息公开现状与对策</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何晓苑</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陈文川</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20161390200</w:t>
            </w:r>
            <w:r>
              <w:rPr>
                <w:rFonts w:ascii="Times New Roman" w:hAnsi="宋体" w:cs="宋体" w:hint="eastAsia"/>
                <w:sz w:val="18"/>
                <w:szCs w:val="18"/>
              </w:rPr>
              <w:t>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基于高等院校的管理信息系统设计与实现</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辛佳锨</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屈娟娟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72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麻涌电商物流调研与新华快递超市可行性研究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薛鹏飞</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彭建平，李晶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06"/>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学生微商的机遇与挑战研究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叶馨泽</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田玲娟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1143"/>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大学资讯</w:t>
            </w:r>
            <w:r>
              <w:rPr>
                <w:rFonts w:ascii="Times New Roman" w:hAnsi="宋体" w:cs="宋体"/>
                <w:sz w:val="18"/>
                <w:szCs w:val="18"/>
              </w:rPr>
              <w:t>app</w:t>
            </w:r>
            <w:r>
              <w:rPr>
                <w:rFonts w:ascii="Times New Roman" w:hAnsi="宋体" w:cs="宋体" w:hint="eastAsia"/>
                <w:sz w:val="18"/>
                <w:szCs w:val="18"/>
              </w:rPr>
              <w:t>的开发研究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韦祥安</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万媛媛</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34"/>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广东“互联网</w:t>
            </w:r>
            <w:r>
              <w:rPr>
                <w:rFonts w:ascii="Times New Roman" w:hAnsi="宋体" w:cs="宋体"/>
                <w:sz w:val="18"/>
                <w:szCs w:val="18"/>
              </w:rPr>
              <w:t>+</w:t>
            </w:r>
            <w:r>
              <w:rPr>
                <w:rFonts w:ascii="Times New Roman" w:hAnsi="宋体" w:cs="宋体" w:hint="eastAsia"/>
                <w:sz w:val="18"/>
                <w:szCs w:val="18"/>
              </w:rPr>
              <w:t>外贸”跨境电商发展现状调研及发展前景探析</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林涵倩</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吴喜龄</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704"/>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多丽丝·莱辛短篇小说艺术研究及翻译实践</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李烨</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杨振同</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1125"/>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基于云服务环境的多功能智能鞋柜</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陈佳明</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万智萍</w:t>
            </w:r>
            <w:r>
              <w:rPr>
                <w:rFonts w:ascii="Times New Roman" w:hAnsi="宋体" w:cs="宋体"/>
                <w:sz w:val="18"/>
                <w:szCs w:val="18"/>
              </w:rPr>
              <w:t>,</w:t>
            </w:r>
            <w:r>
              <w:rPr>
                <w:rFonts w:ascii="Times New Roman" w:hAnsi="宋体" w:cs="宋体" w:hint="eastAsia"/>
                <w:sz w:val="18"/>
                <w:szCs w:val="18"/>
              </w:rPr>
              <w:t>陈锦煌</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29"/>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w:t>
            </w:r>
            <w:r>
              <w:rPr>
                <w:rFonts w:ascii="Times New Roman" w:hAnsi="宋体" w:cs="宋体"/>
                <w:sz w:val="18"/>
                <w:szCs w:val="18"/>
              </w:rPr>
              <w:t>Zigbee</w:t>
            </w:r>
            <w:r>
              <w:rPr>
                <w:rFonts w:ascii="Times New Roman" w:hAnsi="宋体" w:cs="宋体" w:hint="eastAsia"/>
                <w:sz w:val="18"/>
                <w:szCs w:val="18"/>
              </w:rPr>
              <w:t>无线数传网络的智能实验室管理系统</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陈钊淇</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邱泽敏</w:t>
            </w:r>
            <w:r>
              <w:rPr>
                <w:rFonts w:ascii="Times New Roman" w:hAnsi="宋体" w:cs="宋体"/>
                <w:sz w:val="18"/>
                <w:szCs w:val="18"/>
              </w:rPr>
              <w:t>,</w:t>
            </w:r>
            <w:r>
              <w:rPr>
                <w:rFonts w:ascii="Times New Roman" w:hAnsi="宋体" w:cs="宋体" w:hint="eastAsia"/>
                <w:sz w:val="18"/>
                <w:szCs w:val="18"/>
              </w:rPr>
              <w:t>陈锦煌</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39"/>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w:t>
            </w:r>
            <w:r>
              <w:rPr>
                <w:rFonts w:ascii="Times New Roman" w:hAnsi="宋体" w:cs="宋体"/>
                <w:sz w:val="18"/>
                <w:szCs w:val="18"/>
              </w:rPr>
              <w:t>Android</w:t>
            </w:r>
            <w:r>
              <w:rPr>
                <w:rFonts w:ascii="Times New Roman" w:hAnsi="宋体" w:cs="宋体" w:hint="eastAsia"/>
                <w:sz w:val="18"/>
                <w:szCs w:val="18"/>
              </w:rPr>
              <w:t>平台的“时间戳”智能录音机的设计与应用</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蒋莹</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邱泽敏</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52"/>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校园关键地点导航系统</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张国杰</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赵小蕾</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36"/>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19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跨平台的“日程助手”便捷日程管理应用的设计与应用</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张锦邦</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潘志宏</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1132"/>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w:t>
            </w:r>
            <w:r>
              <w:rPr>
                <w:rFonts w:ascii="Times New Roman" w:hAnsi="宋体" w:cs="宋体"/>
                <w:sz w:val="18"/>
                <w:szCs w:val="18"/>
              </w:rPr>
              <w:t>GSM</w:t>
            </w:r>
            <w:r>
              <w:rPr>
                <w:rFonts w:ascii="Times New Roman" w:hAnsi="宋体" w:cs="宋体" w:hint="eastAsia"/>
                <w:sz w:val="18"/>
                <w:szCs w:val="18"/>
              </w:rPr>
              <w:t>的无人机环境监测报警系统</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钟国琛</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李伟林</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36"/>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基于自行车租借智能系统的研究与开发</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梁永康</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李伟林</w:t>
            </w:r>
            <w:r>
              <w:rPr>
                <w:rFonts w:ascii="Times New Roman" w:hAnsi="宋体" w:cs="宋体"/>
                <w:sz w:val="18"/>
                <w:szCs w:val="18"/>
              </w:rPr>
              <w:t>,</w:t>
            </w:r>
            <w:r>
              <w:rPr>
                <w:rFonts w:ascii="Times New Roman" w:hAnsi="宋体" w:cs="宋体" w:hint="eastAsia"/>
                <w:sz w:val="18"/>
                <w:szCs w:val="18"/>
              </w:rPr>
              <w:t>莫伟健</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975"/>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农村纠纷现状与纠纷解决方式的调查研究——以柯木朗为例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黄锐</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48"/>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氯丙嗪对小鼠一氧化碳中毒影响的初步研究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李思颖</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6</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刘琼</w:t>
            </w:r>
            <w:r>
              <w:rPr>
                <w:rFonts w:ascii="Times New Roman" w:hAnsi="宋体" w:cs="宋体"/>
                <w:sz w:val="18"/>
                <w:szCs w:val="18"/>
              </w:rPr>
              <w:t>,</w:t>
            </w:r>
            <w:r>
              <w:rPr>
                <w:rFonts w:ascii="Times New Roman" w:hAnsi="宋体" w:cs="宋体" w:hint="eastAsia"/>
                <w:sz w:val="18"/>
                <w:szCs w:val="18"/>
              </w:rPr>
              <w:t>张韦深</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988"/>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sz w:val="18"/>
                <w:szCs w:val="18"/>
              </w:rPr>
              <w:t>HPLC</w:t>
            </w:r>
            <w:r>
              <w:rPr>
                <w:rFonts w:ascii="Times New Roman" w:hAnsi="宋体" w:cs="宋体" w:hint="eastAsia"/>
                <w:sz w:val="18"/>
                <w:szCs w:val="18"/>
              </w:rPr>
              <w:t>同时测定广金钱草中</w:t>
            </w:r>
            <w:r>
              <w:rPr>
                <w:rFonts w:ascii="Times New Roman" w:hAnsi="宋体" w:cs="宋体"/>
                <w:sz w:val="18"/>
                <w:szCs w:val="18"/>
              </w:rPr>
              <w:t>5</w:t>
            </w:r>
            <w:r>
              <w:rPr>
                <w:rFonts w:ascii="Times New Roman" w:hAnsi="宋体" w:cs="宋体" w:hint="eastAsia"/>
                <w:sz w:val="18"/>
                <w:szCs w:val="18"/>
              </w:rPr>
              <w:t>种成分</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谭结凤</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罗兰</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31"/>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独立学院护生精准就业需求现状分析</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姚琳</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林丽娜</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702"/>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基于耳鸣患者的脑电信号处理算法研究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郭婷仪</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周酥</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4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凤凰街残障青少年成长需求调研</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曾佳璇</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35"/>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广州市旅游形象“官方投射”与“游客感知”研究——以珠江为例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廖宇旋</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李鑫</w:t>
            </w:r>
            <w:r>
              <w:rPr>
                <w:rFonts w:ascii="Times New Roman" w:hAnsi="宋体" w:cs="宋体"/>
                <w:sz w:val="18"/>
                <w:szCs w:val="18"/>
              </w:rPr>
              <w:t>,</w:t>
            </w:r>
            <w:r>
              <w:rPr>
                <w:rFonts w:ascii="Times New Roman" w:hAnsi="宋体" w:cs="宋体" w:hint="eastAsia"/>
                <w:sz w:val="18"/>
                <w:szCs w:val="18"/>
              </w:rPr>
              <w:t>张秋瑜</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1185"/>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29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网络刷单行为法律问题研究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王雯丹</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李珊</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41"/>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广州市中青年残障群体生活现状研究——以天河区凤凰街</w:t>
            </w:r>
            <w:r>
              <w:rPr>
                <w:rFonts w:ascii="Times New Roman" w:hAnsi="宋体" w:cs="宋体"/>
                <w:sz w:val="18"/>
                <w:szCs w:val="18"/>
              </w:rPr>
              <w:t>26-59</w:t>
            </w:r>
            <w:r>
              <w:rPr>
                <w:rFonts w:ascii="Times New Roman" w:hAnsi="宋体" w:cs="宋体" w:hint="eastAsia"/>
                <w:sz w:val="18"/>
                <w:szCs w:val="18"/>
              </w:rPr>
              <w:t>岁残障人群为例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陈滢滢</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邢立宇</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39"/>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外来务工人员闲暇时间支配状况调研——以凤凰街社区为例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孙金仓健</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邢佳佳</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5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移动互联网环境下广东珠三角地区居民健康信息素养及健康查询行为研究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陈晓璇</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周旭毓</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692"/>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城镇化下居民生育观的差异及影响因素调研——以广州市凤凰街为例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王柏钊</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李艳华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844"/>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创业训练项目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新塘牛仔服产业链信息化综合平台的构建探索</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谢海辉</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方轮</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创业训练项目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大学生</w:t>
            </w:r>
            <w:r>
              <w:rPr>
                <w:rFonts w:ascii="Times New Roman" w:hAnsi="宋体" w:cs="宋体"/>
                <w:sz w:val="18"/>
                <w:szCs w:val="18"/>
              </w:rPr>
              <w:t>C2C</w:t>
            </w:r>
            <w:r>
              <w:rPr>
                <w:rFonts w:ascii="Times New Roman" w:hAnsi="宋体" w:cs="宋体" w:hint="eastAsia"/>
                <w:sz w:val="18"/>
                <w:szCs w:val="18"/>
              </w:rPr>
              <w:t>租赁平台</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高凡钧</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万媛媛</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35BFF" w:rsidP="00A35BFF">
            <w:pPr>
              <w:jc w:val="center"/>
              <w:rPr>
                <w:rFonts w:ascii="Times New Roman" w:hAnsi="宋体" w:cs="宋体"/>
                <w:sz w:val="18"/>
                <w:szCs w:val="18"/>
              </w:rPr>
            </w:pPr>
            <w:r>
              <w:rPr>
                <w:rFonts w:ascii="Times New Roman" w:hAnsi="宋体" w:cs="宋体" w:hint="eastAsia"/>
                <w:sz w:val="18"/>
                <w:szCs w:val="18"/>
              </w:rPr>
              <w:t>10000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宋体" w:cs="宋体" w:hint="eastAsia"/>
                <w:sz w:val="18"/>
                <w:szCs w:val="18"/>
              </w:rPr>
              <w:t>省级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36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筑梦健康服务科技平台的构建与发展策略</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岑国泰</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武亮</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37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凤凰街渔兴路交通堵塞情况调研</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郑智满</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A57373"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38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独立学院在教学和科研中培养大学生科学精神研究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林童</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刘琼、龙天澄</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39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39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医疗美容产品跨境电商平台建设与推广</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祝雪莹</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陈静静、李晶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城乡生育观差异及原因调研——以麻涌镇为例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李茂竹</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范秀娟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慧农驿站</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C74AA7">
            <w:pPr>
              <w:jc w:val="center"/>
              <w:rPr>
                <w:rFonts w:ascii="Times New Roman" w:hAnsi="宋体" w:cs="宋体"/>
                <w:sz w:val="18"/>
                <w:szCs w:val="18"/>
              </w:rPr>
            </w:pPr>
            <w:r>
              <w:rPr>
                <w:rFonts w:ascii="Times New Roman" w:hAnsi="宋体" w:cs="宋体" w:hint="eastAsia"/>
                <w:sz w:val="18"/>
                <w:szCs w:val="18"/>
              </w:rPr>
              <w:t>李秀芳</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叶健恒、余柔婉</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关于独立学院学生参与度的研究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李婷</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孙张</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高校校园快递模式的优化研究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李建杰</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武亮</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16322A" w:rsidP="00A35BFF">
            <w:pPr>
              <w:jc w:val="center"/>
              <w:rPr>
                <w:rFonts w:ascii="Times New Roman" w:hAnsi="宋体" w:cs="宋体"/>
                <w:sz w:val="18"/>
                <w:szCs w:val="18"/>
              </w:rPr>
            </w:pPr>
            <w:r>
              <w:rPr>
                <w:rFonts w:ascii="Times New Roman" w:hAnsi="宋体" w:cs="宋体" w:hint="eastAsia"/>
                <w:sz w:val="18"/>
                <w:szCs w:val="18"/>
              </w:rPr>
              <w:t>20</w:t>
            </w:r>
            <w:r w:rsidR="00754838">
              <w:rPr>
                <w:rFonts w:ascii="Times New Roman" w:hAnsi="宋体" w:cs="宋体" w:hint="eastAsia"/>
                <w:sz w:val="18"/>
                <w:szCs w:val="18"/>
              </w:rPr>
              <w:t>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广州大学生打工旅行发展趋势调查与研究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吴倚林</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覃群</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E91F32"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集群信任、社会网络与小微企业融资——以澄海玩具行业为例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张春娇</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陈文川</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创业训练项目—箱包类产品的跨境电商平台运营</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李婷香</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苏海洋、廖倩</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服装行业跨境电商创业训练</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黄靖申</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苏海洋、廖倩</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48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广东家事审判制度改革研究——以反家庭暴力法为视角</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林骏颖</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陈华丽、万娟娟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E91F32"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lastRenderedPageBreak/>
              <w:t>49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49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广州地区“小产权房”的法律问题研究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钟素云</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陈华丽、万娟娟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E91F32"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当代大学生对同性恋性别取向的认同度研究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谢翠如</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李帅男、廖平</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新常态下广州市文化养老发展与管理分析——以老干部大学为例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周彦恒</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唐波</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“健康随行”健康管理中心</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梁诗乐</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叶健恒</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创业训练项目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大学生微店创业模式研究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张耿鹏</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李晶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E91F32"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创业训练项目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“忘忧</w:t>
            </w:r>
            <w:r w:rsidRPr="007273BF">
              <w:rPr>
                <w:rFonts w:ascii="Times New Roman" w:hAnsi="宋体" w:cs="宋体" w:hint="eastAsia"/>
                <w:sz w:val="18"/>
                <w:szCs w:val="18"/>
              </w:rPr>
              <w:t>Cake</w:t>
            </w:r>
            <w:r w:rsidRPr="007273BF">
              <w:rPr>
                <w:rFonts w:ascii="Times New Roman" w:hAnsi="宋体" w:cs="宋体" w:hint="eastAsia"/>
                <w:sz w:val="18"/>
                <w:szCs w:val="18"/>
              </w:rPr>
              <w:t>”创业训练项目</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张丽琴</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廖平、李帅男</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C74AA7"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基于移动互联网我国公路货运的趋势与应用</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陈术</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张贵萍</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3000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制造业整体下滑东莞固源医疗科技制造物流创新管理咨询</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何霞</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Pr>
                <w:rFonts w:ascii="Times New Roman" w:hAnsi="宋体" w:cs="宋体" w:hint="eastAsia"/>
                <w:sz w:val="18"/>
                <w:szCs w:val="18"/>
              </w:rPr>
              <w:t>雷飞</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独居老人幸福感调研——以凤凰街为例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李凯燕</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Pr>
                <w:rFonts w:ascii="Times New Roman" w:hAnsi="宋体" w:cs="宋体" w:hint="eastAsia"/>
                <w:sz w:val="18"/>
                <w:szCs w:val="18"/>
              </w:rPr>
              <w:t>付晶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凤凰街居民安全用药现状调研与宣传活动</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冯慧霞</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Pr>
                <w:rFonts w:ascii="Times New Roman" w:hAnsi="宋体" w:cs="宋体" w:hint="eastAsia"/>
                <w:sz w:val="18"/>
                <w:szCs w:val="18"/>
              </w:rPr>
              <w:t>付晶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59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59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“凤凰行，医起形”——凤凰街居民急救知识调研与宣传活动</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郭嘉鑫</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Pr>
                <w:rFonts w:ascii="Times New Roman" w:hAnsi="宋体" w:cs="宋体" w:hint="eastAsia"/>
                <w:sz w:val="18"/>
                <w:szCs w:val="18"/>
              </w:rPr>
              <w:t>付晶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凤凰街垃圾分类现状调研</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林诗韵</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Pr>
                <w:rFonts w:ascii="Times New Roman" w:hAnsi="宋体" w:cs="宋体" w:hint="eastAsia"/>
                <w:sz w:val="18"/>
                <w:szCs w:val="18"/>
              </w:rPr>
              <w:t>付晶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环卫工人工作生活现状调研——以凤凰街为例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李灵</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Pr>
                <w:rFonts w:ascii="Times New Roman" w:hAnsi="宋体" w:cs="宋体" w:hint="eastAsia"/>
                <w:sz w:val="18"/>
                <w:szCs w:val="18"/>
              </w:rPr>
              <w:t>付晶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爱源于保护——凤凰街女性自我保护意识调研与宣传活动</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肖少玲</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Pr>
                <w:rFonts w:ascii="Times New Roman" w:hAnsi="宋体" w:cs="宋体" w:hint="eastAsia"/>
                <w:sz w:val="18"/>
                <w:szCs w:val="18"/>
              </w:rPr>
              <w:t>付晶</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54838"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中风老年人的生活现状研究——</w:t>
            </w:r>
            <w:r w:rsidRPr="00321C06">
              <w:rPr>
                <w:rFonts w:ascii="Times New Roman" w:hAnsi="宋体" w:cs="宋体" w:hint="eastAsia"/>
                <w:sz w:val="18"/>
                <w:szCs w:val="18"/>
              </w:rPr>
              <w:t xml:space="preserve"> </w:t>
            </w:r>
            <w:r w:rsidRPr="00321C06">
              <w:rPr>
                <w:rFonts w:ascii="Times New Roman" w:hAnsi="宋体" w:cs="宋体" w:hint="eastAsia"/>
                <w:sz w:val="18"/>
                <w:szCs w:val="18"/>
              </w:rPr>
              <w:t>以广州市天河区凤凰街道为例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李佳鸿</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邢立宇</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广州市天河区居民攀比现象考察——以柯木塱、渔沙坦、高塘石为例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何雅</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邢立宇</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广州市凤凰街“三线整改”的现状与比较研究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黄曼</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凤凰街道边缘青少年需求状况调研</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陈莉诗</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lastRenderedPageBreak/>
              <w:t>67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广州市凤凰街道社区卫生的现状调研</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钟嘉雯</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城市雨排系统的现存问题及对策研究——以广州市天河区柯木塱为例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潘绮颖</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69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69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大众传媒对凤凰街道居民闲暇生活的影响研究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彭科燕</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10</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胡莹</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柯木塱社区的治安现状、存在问题及解决思路</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李娴</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马爱云</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广州市凤凰街道居民疫苗知识普及情况的调查</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钟柳鑫</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10</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马爱云</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新基祠堂功能的转变及影响——以莫氏祠堂为例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叶逸颖</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邢立宇</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麻涌镇社会力量参与社会救助的现状研究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任丹丹</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10</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邢立宇</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农村老年人生活状况及需求调研——以麻涌镇麻二村为例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陈诗梅</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8</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范秀娟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社会救助与慈善事业衔接机制研究——以麻涌为例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张静君</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麻涌镇困境儿童及其救助问题研究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瞿文政</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麻涌镇公共环保基础设施的调查研究</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黄丹</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徐伟明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新农村建设中农村文化的保护研究——以麻涌镇粤剧文化为例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蔡坤岳</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胡莹</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79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79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麻涌镇农村教育存在的问题及应对策略</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李晋豪</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范秀娟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麻涌镇美食街高峰期拥堵现状调研——以中大创客坊为例</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何敏</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李艳华</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81</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麻涌镇旅游业近年现状、存在问题及解决思路</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蔡宇媚</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邢立宇</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F4E3D" w:rsidP="00A35BFF">
            <w:pPr>
              <w:jc w:val="center"/>
              <w:rPr>
                <w:rFonts w:ascii="Times New Roman" w:hAnsi="宋体" w:cs="宋体"/>
                <w:sz w:val="18"/>
                <w:szCs w:val="18"/>
              </w:rPr>
            </w:pPr>
            <w:r>
              <w:rPr>
                <w:rFonts w:ascii="Times New Roman" w:hAnsi="宋体" w:cs="宋体" w:hint="eastAsia"/>
                <w:sz w:val="18"/>
                <w:szCs w:val="18"/>
              </w:rPr>
              <w:t>2000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82</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对高校金融专业教学方式的研究——基于对高校金融专业学生参加专业竞赛情况的调查</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胡灏楠</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赵志琴</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956E1" w:rsidP="00A35BFF">
            <w:pPr>
              <w:jc w:val="center"/>
              <w:rPr>
                <w:rFonts w:ascii="Times New Roman" w:hAnsi="宋体" w:cs="宋体"/>
                <w:sz w:val="18"/>
                <w:szCs w:val="18"/>
              </w:rPr>
            </w:pPr>
            <w:r>
              <w:rPr>
                <w:rFonts w:ascii="Times New Roman" w:hAnsi="宋体" w:cs="宋体" w:hint="eastAsia"/>
                <w:sz w:val="18"/>
                <w:szCs w:val="18"/>
              </w:rPr>
              <w:t>25</w:t>
            </w:r>
            <w:r w:rsidR="007F43FE">
              <w:rPr>
                <w:rFonts w:ascii="Times New Roman" w:hAnsi="宋体" w:cs="宋体" w:hint="eastAsia"/>
                <w:sz w:val="18"/>
                <w:szCs w:val="18"/>
              </w:rPr>
              <w:t>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83</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83</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基于</w:t>
            </w:r>
            <w:r w:rsidRPr="00321C06">
              <w:rPr>
                <w:rFonts w:ascii="Times New Roman" w:hAnsi="宋体" w:cs="宋体" w:hint="eastAsia"/>
                <w:sz w:val="18"/>
                <w:szCs w:val="18"/>
              </w:rPr>
              <w:t>Esp8266</w:t>
            </w:r>
            <w:r w:rsidRPr="00321C06">
              <w:rPr>
                <w:rFonts w:ascii="Times New Roman" w:hAnsi="宋体" w:cs="宋体" w:hint="eastAsia"/>
                <w:sz w:val="18"/>
                <w:szCs w:val="18"/>
              </w:rPr>
              <w:t>的云服务宿舍防盗系统的设计</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朱君升</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王凤、刘少江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F43FE" w:rsidP="00A35BFF">
            <w:pPr>
              <w:jc w:val="center"/>
              <w:rPr>
                <w:rFonts w:ascii="Times New Roman" w:hAnsi="宋体" w:cs="宋体"/>
                <w:sz w:val="18"/>
                <w:szCs w:val="18"/>
              </w:rPr>
            </w:pPr>
            <w:r>
              <w:rPr>
                <w:rFonts w:ascii="Times New Roman" w:hAnsi="宋体" w:cs="宋体" w:hint="eastAsia"/>
                <w:sz w:val="18"/>
                <w:szCs w:val="18"/>
              </w:rPr>
              <w:t>3000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84</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84</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基于</w:t>
            </w:r>
            <w:r w:rsidRPr="00321C06">
              <w:rPr>
                <w:rFonts w:ascii="Times New Roman" w:hAnsi="宋体" w:cs="宋体" w:hint="eastAsia"/>
                <w:sz w:val="18"/>
                <w:szCs w:val="18"/>
              </w:rPr>
              <w:t>STC12C5A60S2</w:t>
            </w:r>
            <w:r w:rsidRPr="00321C06">
              <w:rPr>
                <w:rFonts w:ascii="Times New Roman" w:hAnsi="宋体" w:cs="宋体" w:hint="eastAsia"/>
                <w:sz w:val="18"/>
                <w:szCs w:val="18"/>
              </w:rPr>
              <w:t>无人机遥控器的设计</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林跃</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梁立容</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F43FE" w:rsidP="00A35BFF">
            <w:pPr>
              <w:jc w:val="center"/>
              <w:rPr>
                <w:rFonts w:ascii="Times New Roman" w:hAnsi="宋体" w:cs="宋体"/>
                <w:sz w:val="18"/>
                <w:szCs w:val="18"/>
              </w:rPr>
            </w:pPr>
            <w:r>
              <w:rPr>
                <w:rFonts w:ascii="Times New Roman" w:hAnsi="宋体" w:cs="宋体" w:hint="eastAsia"/>
                <w:sz w:val="18"/>
                <w:szCs w:val="18"/>
              </w:rPr>
              <w:t>3000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lastRenderedPageBreak/>
              <w:t>85</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85</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基于环境监测的微观生态系统</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刘淑贤</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梁立容</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F43FE" w:rsidP="00A35BFF">
            <w:pPr>
              <w:jc w:val="center"/>
              <w:rPr>
                <w:rFonts w:ascii="Times New Roman" w:hAnsi="宋体" w:cs="宋体"/>
                <w:sz w:val="18"/>
                <w:szCs w:val="18"/>
              </w:rPr>
            </w:pPr>
            <w:r>
              <w:rPr>
                <w:rFonts w:ascii="Times New Roman" w:hAnsi="宋体" w:cs="宋体" w:hint="eastAsia"/>
                <w:sz w:val="18"/>
                <w:szCs w:val="18"/>
              </w:rPr>
              <w:t>3000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86</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86</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拾忆馆摄影公司创业项目探索</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黎晓珊</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B9108C">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王飞</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9956E1"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87</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87</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 xml:space="preserve">I DO </w:t>
            </w:r>
            <w:r w:rsidRPr="00321C06">
              <w:rPr>
                <w:rFonts w:ascii="Times New Roman" w:hAnsi="宋体" w:cs="宋体" w:hint="eastAsia"/>
                <w:sz w:val="18"/>
                <w:szCs w:val="18"/>
              </w:rPr>
              <w:t>网络交易平台</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傅坚松</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900DA5">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李东生</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1732EC" w:rsidP="00A35BFF">
            <w:pPr>
              <w:jc w:val="center"/>
              <w:rPr>
                <w:rFonts w:ascii="Times New Roman" w:hAnsi="宋体" w:cs="宋体"/>
                <w:sz w:val="18"/>
                <w:szCs w:val="18"/>
              </w:rPr>
            </w:pPr>
            <w:r>
              <w:rPr>
                <w:rFonts w:ascii="Times New Roman" w:hAnsi="宋体" w:cs="宋体" w:hint="eastAsia"/>
                <w:sz w:val="18"/>
                <w:szCs w:val="18"/>
              </w:rPr>
              <w:t>2500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88</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88</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Let</w:t>
            </w:r>
            <w:r w:rsidRPr="00321C06">
              <w:rPr>
                <w:rFonts w:ascii="Times New Roman" w:hAnsi="宋体" w:cs="宋体" w:hint="eastAsia"/>
                <w:sz w:val="18"/>
                <w:szCs w:val="18"/>
              </w:rPr>
              <w:t>’</w:t>
            </w:r>
            <w:r w:rsidRPr="00321C06">
              <w:rPr>
                <w:rFonts w:ascii="Times New Roman" w:hAnsi="宋体" w:cs="宋体" w:hint="eastAsia"/>
                <w:sz w:val="18"/>
                <w:szCs w:val="18"/>
              </w:rPr>
              <w:t>s go</w:t>
            </w:r>
            <w:r w:rsidRPr="00321C06">
              <w:rPr>
                <w:rFonts w:ascii="Times New Roman" w:hAnsi="宋体" w:cs="宋体" w:hint="eastAsia"/>
                <w:sz w:val="18"/>
                <w:szCs w:val="18"/>
              </w:rPr>
              <w:t>——校园运动社交</w:t>
            </w:r>
            <w:r w:rsidRPr="00321C06">
              <w:rPr>
                <w:rFonts w:ascii="Times New Roman" w:hAnsi="宋体" w:cs="宋体" w:hint="eastAsia"/>
                <w:sz w:val="18"/>
                <w:szCs w:val="18"/>
              </w:rPr>
              <w:t>APP</w:t>
            </w:r>
            <w:r w:rsidRPr="00321C06">
              <w:rPr>
                <w:rFonts w:ascii="Times New Roman" w:hAnsi="宋体" w:cs="宋体" w:hint="eastAsia"/>
                <w:sz w:val="18"/>
                <w:szCs w:val="18"/>
              </w:rPr>
              <w:t>创新训练</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陈沚若</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李海峰</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F43FE" w:rsidP="00A35BFF">
            <w:pPr>
              <w:jc w:val="center"/>
              <w:rPr>
                <w:rFonts w:ascii="Times New Roman" w:hAnsi="宋体" w:cs="宋体"/>
                <w:sz w:val="18"/>
                <w:szCs w:val="18"/>
              </w:rPr>
            </w:pPr>
            <w:r>
              <w:rPr>
                <w:rFonts w:ascii="Times New Roman" w:hAnsi="宋体" w:cs="宋体" w:hint="eastAsia"/>
                <w:sz w:val="18"/>
                <w:szCs w:val="18"/>
              </w:rPr>
              <w:t>3000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89</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A35BF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89</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悬赏圈——基于共享经济的创新创业训练</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吴泽鹏</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A35BFF">
            <w:pPr>
              <w:jc w:val="center"/>
              <w:rPr>
                <w:rFonts w:ascii="Times New Roman" w:hAnsi="宋体" w:cs="宋体"/>
                <w:sz w:val="18"/>
                <w:szCs w:val="18"/>
              </w:rPr>
            </w:pPr>
            <w:r w:rsidRPr="00321C06">
              <w:rPr>
                <w:rFonts w:ascii="Times New Roman" w:hAnsi="宋体" w:cs="宋体" w:hint="eastAsia"/>
                <w:sz w:val="18"/>
                <w:szCs w:val="18"/>
              </w:rPr>
              <w:t>李海峰</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7F43FE" w:rsidP="00A35BFF">
            <w:pPr>
              <w:jc w:val="center"/>
              <w:rPr>
                <w:rFonts w:ascii="Times New Roman" w:hAnsi="宋体" w:cs="宋体"/>
                <w:sz w:val="18"/>
                <w:szCs w:val="18"/>
              </w:rPr>
            </w:pPr>
            <w:r>
              <w:rPr>
                <w:rFonts w:ascii="Times New Roman" w:hAnsi="宋体" w:cs="宋体" w:hint="eastAsia"/>
                <w:sz w:val="18"/>
                <w:szCs w:val="18"/>
              </w:rPr>
              <w:t>3000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r w:rsidR="00A35BFF" w:rsidTr="00A57373">
        <w:trPr>
          <w:trHeight w:val="700"/>
          <w:jc w:val="center"/>
        </w:trPr>
        <w:tc>
          <w:tcPr>
            <w:tcW w:w="463"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90</w:t>
            </w:r>
          </w:p>
        </w:tc>
        <w:tc>
          <w:tcPr>
            <w:tcW w:w="1296" w:type="dxa"/>
            <w:tcBorders>
              <w:top w:val="single" w:sz="4" w:space="0" w:color="000000"/>
              <w:left w:val="single" w:sz="4" w:space="0" w:color="000000"/>
              <w:bottom w:val="single" w:sz="4" w:space="0" w:color="000000"/>
              <w:right w:val="single" w:sz="4" w:space="0" w:color="000000"/>
            </w:tcBorders>
            <w:vAlign w:val="center"/>
          </w:tcPr>
          <w:p w:rsidR="00A35BFF" w:rsidRDefault="004A491F" w:rsidP="007273BF">
            <w:pPr>
              <w:jc w:val="center"/>
              <w:rPr>
                <w:rFonts w:ascii="Times New Roman" w:hAnsi="宋体" w:cs="宋体"/>
                <w:sz w:val="18"/>
                <w:szCs w:val="18"/>
              </w:rPr>
            </w:pPr>
            <w:r w:rsidRPr="008E4A6C">
              <w:rPr>
                <w:rFonts w:ascii="Times New Roman" w:hAnsi="宋体" w:cs="宋体"/>
                <w:sz w:val="18"/>
                <w:szCs w:val="18"/>
              </w:rPr>
              <w:t>2016139020</w:t>
            </w:r>
            <w:r>
              <w:rPr>
                <w:rFonts w:ascii="Times New Roman" w:hAnsi="宋体" w:cs="宋体" w:hint="eastAsia"/>
                <w:sz w:val="18"/>
                <w:szCs w:val="18"/>
              </w:rPr>
              <w:t>90</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sidRPr="007273BF">
              <w:rPr>
                <w:rFonts w:ascii="Times New Roman" w:hAnsi="宋体" w:cs="宋体" w:hint="eastAsia"/>
                <w:sz w:val="18"/>
                <w:szCs w:val="18"/>
              </w:rPr>
              <w:t>创新训练项目</w:t>
            </w:r>
          </w:p>
        </w:tc>
        <w:tc>
          <w:tcPr>
            <w:tcW w:w="2378"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B55FE3">
            <w:pPr>
              <w:jc w:val="center"/>
              <w:rPr>
                <w:rFonts w:ascii="Times New Roman" w:hAnsi="宋体" w:cs="宋体"/>
                <w:sz w:val="18"/>
                <w:szCs w:val="18"/>
              </w:rPr>
            </w:pPr>
            <w:r w:rsidRPr="00B55FE3">
              <w:rPr>
                <w:rFonts w:ascii="Times New Roman" w:hAnsi="宋体" w:cs="宋体" w:hint="eastAsia"/>
                <w:sz w:val="18"/>
                <w:szCs w:val="18"/>
              </w:rPr>
              <w:t>多媒体虚拟现实展示系统设计</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B55FE3">
            <w:pPr>
              <w:jc w:val="center"/>
              <w:rPr>
                <w:rFonts w:ascii="Times New Roman" w:hAnsi="宋体" w:cs="宋体"/>
                <w:sz w:val="18"/>
                <w:szCs w:val="18"/>
              </w:rPr>
            </w:pPr>
            <w:r>
              <w:rPr>
                <w:rFonts w:ascii="Times New Roman" w:hAnsi="宋体" w:cs="宋体" w:hint="eastAsia"/>
                <w:sz w:val="18"/>
                <w:szCs w:val="18"/>
              </w:rPr>
              <w:t>李启熔</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A35BFF" w:rsidRDefault="00B55FE3">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84" w:type="dxa"/>
            <w:tcBorders>
              <w:top w:val="single" w:sz="4" w:space="0" w:color="000000"/>
              <w:left w:val="single" w:sz="4" w:space="0" w:color="000000"/>
              <w:bottom w:val="single" w:sz="4" w:space="0" w:color="000000"/>
              <w:right w:val="single" w:sz="4" w:space="0" w:color="000000"/>
            </w:tcBorders>
            <w:vAlign w:val="center"/>
            <w:hideMark/>
          </w:tcPr>
          <w:p w:rsidR="00A35BFF" w:rsidRPr="007273BF" w:rsidRDefault="00597327">
            <w:pPr>
              <w:jc w:val="center"/>
              <w:rPr>
                <w:rFonts w:ascii="Times New Roman" w:hAnsi="宋体" w:cs="宋体"/>
                <w:sz w:val="18"/>
                <w:szCs w:val="18"/>
              </w:rPr>
            </w:pPr>
            <w:r>
              <w:rPr>
                <w:rFonts w:ascii="Times New Roman" w:hAnsi="宋体" w:cs="宋体" w:hint="eastAsia"/>
                <w:sz w:val="18"/>
                <w:szCs w:val="18"/>
              </w:rPr>
              <w:t>王砚瀚</w:t>
            </w:r>
          </w:p>
        </w:tc>
        <w:tc>
          <w:tcPr>
            <w:tcW w:w="849" w:type="dxa"/>
            <w:tcBorders>
              <w:top w:val="single" w:sz="4" w:space="0" w:color="000000"/>
              <w:left w:val="single" w:sz="4" w:space="0" w:color="000000"/>
              <w:bottom w:val="single" w:sz="4" w:space="0" w:color="000000"/>
              <w:right w:val="single" w:sz="4" w:space="0" w:color="000000"/>
            </w:tcBorders>
            <w:vAlign w:val="center"/>
          </w:tcPr>
          <w:p w:rsidR="00A35BFF" w:rsidRDefault="006D4E42" w:rsidP="00A35BFF">
            <w:pPr>
              <w:jc w:val="center"/>
              <w:rPr>
                <w:rFonts w:ascii="Times New Roman" w:hAnsi="宋体" w:cs="宋体"/>
                <w:sz w:val="18"/>
                <w:szCs w:val="18"/>
              </w:rPr>
            </w:pPr>
            <w:r>
              <w:rPr>
                <w:rFonts w:ascii="Times New Roman" w:hAnsi="宋体" w:cs="宋体" w:hint="eastAsia"/>
                <w:sz w:val="18"/>
                <w:szCs w:val="18"/>
              </w:rPr>
              <w:t>3000</w:t>
            </w:r>
          </w:p>
        </w:tc>
        <w:tc>
          <w:tcPr>
            <w:tcW w:w="1581" w:type="dxa"/>
            <w:tcBorders>
              <w:top w:val="single" w:sz="4" w:space="0" w:color="000000"/>
              <w:left w:val="single" w:sz="4" w:space="0" w:color="000000"/>
              <w:bottom w:val="single" w:sz="4" w:space="0" w:color="000000"/>
              <w:right w:val="single" w:sz="4" w:space="0" w:color="000000"/>
            </w:tcBorders>
            <w:vAlign w:val="center"/>
            <w:hideMark/>
          </w:tcPr>
          <w:p w:rsidR="00A35BFF" w:rsidRDefault="00A35BFF">
            <w:pPr>
              <w:jc w:val="center"/>
              <w:rPr>
                <w:rFonts w:ascii="Times New Roman" w:hAnsi="宋体" w:cs="宋体"/>
                <w:sz w:val="18"/>
                <w:szCs w:val="18"/>
              </w:rPr>
            </w:pPr>
            <w:r>
              <w:rPr>
                <w:rFonts w:ascii="Times New Roman" w:hAnsi="宋体" w:cs="宋体" w:hint="eastAsia"/>
                <w:sz w:val="18"/>
                <w:szCs w:val="18"/>
              </w:rPr>
              <w:t>院级</w:t>
            </w:r>
          </w:p>
        </w:tc>
      </w:tr>
    </w:tbl>
    <w:p w:rsidR="007658A8" w:rsidRDefault="007658A8" w:rsidP="007658A8">
      <w:pPr>
        <w:ind w:leftChars="-607" w:hangingChars="607" w:hanging="1275"/>
      </w:pPr>
    </w:p>
    <w:p w:rsidR="007658A8" w:rsidRPr="007658A8" w:rsidRDefault="007658A8" w:rsidP="007658A8">
      <w:pPr>
        <w:ind w:leftChars="-607" w:left="-1275" w:rightChars="-567" w:right="-1191"/>
        <w:rPr>
          <w:sz w:val="20"/>
        </w:rPr>
      </w:pPr>
      <w:r w:rsidRPr="007658A8">
        <w:rPr>
          <w:rFonts w:hint="eastAsia"/>
          <w:sz w:val="20"/>
        </w:rPr>
        <w:t>注：国家级大创项目总经费分别来源于省财政资金</w:t>
      </w:r>
      <w:r w:rsidRPr="007658A8">
        <w:rPr>
          <w:rFonts w:hint="eastAsia"/>
          <w:sz w:val="20"/>
        </w:rPr>
        <w:t>10000</w:t>
      </w:r>
      <w:r w:rsidRPr="007658A8">
        <w:rPr>
          <w:rFonts w:hint="eastAsia"/>
          <w:sz w:val="20"/>
        </w:rPr>
        <w:t>元和学院配套资金</w:t>
      </w:r>
      <w:r w:rsidRPr="007658A8">
        <w:rPr>
          <w:rFonts w:hint="eastAsia"/>
          <w:sz w:val="20"/>
        </w:rPr>
        <w:t>10000</w:t>
      </w:r>
      <w:r w:rsidRPr="007658A8">
        <w:rPr>
          <w:rFonts w:hint="eastAsia"/>
          <w:sz w:val="20"/>
        </w:rPr>
        <w:t>元；省级大创项目总经费分别来源于省财政资金</w:t>
      </w:r>
      <w:r w:rsidRPr="007658A8">
        <w:rPr>
          <w:rFonts w:hint="eastAsia"/>
          <w:sz w:val="20"/>
        </w:rPr>
        <w:t>5000</w:t>
      </w:r>
      <w:r w:rsidRPr="007658A8">
        <w:rPr>
          <w:rFonts w:hint="eastAsia"/>
          <w:sz w:val="20"/>
        </w:rPr>
        <w:t>元和学院配套资金</w:t>
      </w:r>
      <w:r w:rsidRPr="007658A8">
        <w:rPr>
          <w:rFonts w:hint="eastAsia"/>
          <w:sz w:val="20"/>
        </w:rPr>
        <w:t>5000</w:t>
      </w:r>
      <w:r w:rsidRPr="007658A8">
        <w:rPr>
          <w:rFonts w:hint="eastAsia"/>
          <w:sz w:val="20"/>
        </w:rPr>
        <w:t>元；院级大创项目总经费全部来源于学院配套资金。</w:t>
      </w:r>
    </w:p>
    <w:sectPr w:rsidR="007658A8" w:rsidRPr="007658A8" w:rsidSect="00991DD1">
      <w:pgSz w:w="11906" w:h="16838"/>
      <w:pgMar w:top="568"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CA5" w:rsidRDefault="00524CA5" w:rsidP="009012E5">
      <w:r>
        <w:separator/>
      </w:r>
    </w:p>
  </w:endnote>
  <w:endnote w:type="continuationSeparator" w:id="1">
    <w:p w:rsidR="00524CA5" w:rsidRDefault="00524CA5" w:rsidP="009012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CA5" w:rsidRDefault="00524CA5" w:rsidP="009012E5">
      <w:r>
        <w:separator/>
      </w:r>
    </w:p>
  </w:footnote>
  <w:footnote w:type="continuationSeparator" w:id="1">
    <w:p w:rsidR="00524CA5" w:rsidRDefault="00524CA5" w:rsidP="009012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2E5"/>
    <w:rsid w:val="00050B10"/>
    <w:rsid w:val="00054360"/>
    <w:rsid w:val="000A3010"/>
    <w:rsid w:val="0016322A"/>
    <w:rsid w:val="001732EC"/>
    <w:rsid w:val="0020474C"/>
    <w:rsid w:val="002B7516"/>
    <w:rsid w:val="00321C06"/>
    <w:rsid w:val="0032593D"/>
    <w:rsid w:val="003972AF"/>
    <w:rsid w:val="003D1F06"/>
    <w:rsid w:val="004978AB"/>
    <w:rsid w:val="004A491F"/>
    <w:rsid w:val="00524CA5"/>
    <w:rsid w:val="00597327"/>
    <w:rsid w:val="005A779D"/>
    <w:rsid w:val="006D4E42"/>
    <w:rsid w:val="007273BF"/>
    <w:rsid w:val="00754838"/>
    <w:rsid w:val="007658A8"/>
    <w:rsid w:val="007F43FE"/>
    <w:rsid w:val="008E4A6C"/>
    <w:rsid w:val="00900DA5"/>
    <w:rsid w:val="009012E5"/>
    <w:rsid w:val="00991DD1"/>
    <w:rsid w:val="009956E1"/>
    <w:rsid w:val="009F4E3D"/>
    <w:rsid w:val="00A35BFF"/>
    <w:rsid w:val="00A57373"/>
    <w:rsid w:val="00A74B1A"/>
    <w:rsid w:val="00AD17E2"/>
    <w:rsid w:val="00B540AD"/>
    <w:rsid w:val="00B55FE3"/>
    <w:rsid w:val="00B9108C"/>
    <w:rsid w:val="00C74AA7"/>
    <w:rsid w:val="00C96BCB"/>
    <w:rsid w:val="00E51FE0"/>
    <w:rsid w:val="00E52D61"/>
    <w:rsid w:val="00E66066"/>
    <w:rsid w:val="00E91F32"/>
    <w:rsid w:val="00EE0E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E5"/>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2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12E5"/>
    <w:rPr>
      <w:sz w:val="18"/>
      <w:szCs w:val="18"/>
    </w:rPr>
  </w:style>
  <w:style w:type="paragraph" w:styleId="a4">
    <w:name w:val="footer"/>
    <w:basedOn w:val="a"/>
    <w:link w:val="Char0"/>
    <w:uiPriority w:val="99"/>
    <w:semiHidden/>
    <w:unhideWhenUsed/>
    <w:rsid w:val="009012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12E5"/>
    <w:rPr>
      <w:sz w:val="18"/>
      <w:szCs w:val="18"/>
    </w:rPr>
  </w:style>
</w:styles>
</file>

<file path=word/webSettings.xml><?xml version="1.0" encoding="utf-8"?>
<w:webSettings xmlns:r="http://schemas.openxmlformats.org/officeDocument/2006/relationships" xmlns:w="http://schemas.openxmlformats.org/wordprocessingml/2006/main">
  <w:divs>
    <w:div w:id="60215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25</cp:revision>
  <dcterms:created xsi:type="dcterms:W3CDTF">2016-06-16T01:30:00Z</dcterms:created>
  <dcterms:modified xsi:type="dcterms:W3CDTF">2016-06-21T08:41:00Z</dcterms:modified>
</cp:coreProperties>
</file>